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黑体" w:eastAsia="黑体"/>
          <w:sz w:val="10"/>
          <w:szCs w:val="10"/>
        </w:rPr>
      </w:pPr>
    </w:p>
    <w:p>
      <w:pPr>
        <w:spacing w:line="60" w:lineRule="exact"/>
        <w:rPr>
          <w:rFonts w:ascii="黑体" w:eastAsia="黑体"/>
          <w:sz w:val="10"/>
          <w:szCs w:val="10"/>
        </w:rPr>
      </w:pPr>
    </w:p>
    <w:p>
      <w:pPr>
        <w:spacing w:after="120" w:line="560" w:lineRule="exact"/>
        <w:jc w:val="center"/>
        <w:rPr>
          <w:rFonts w:ascii="方正小标宋简体" w:eastAsia="方正小标宋简体" w:cs="宋体"/>
          <w:kern w:val="0"/>
          <w:sz w:val="36"/>
          <w:szCs w:val="36"/>
        </w:rPr>
      </w:pPr>
      <w:r>
        <w:rPr>
          <w:rFonts w:hint="eastAsia" w:ascii="方正小标宋简体" w:eastAsia="方正小标宋简体" w:cs="宋体"/>
          <w:kern w:val="0"/>
          <w:sz w:val="36"/>
          <w:szCs w:val="36"/>
        </w:rPr>
        <w:t>宁德市工程系列不锈钢专业职称评审申报材料清单</w:t>
      </w:r>
    </w:p>
    <w:tbl>
      <w:tblPr>
        <w:tblStyle w:val="4"/>
        <w:tblpPr w:leftFromText="180" w:rightFromText="180" w:vertAnchor="text" w:horzAnchor="page" w:tblpX="1389" w:tblpY="139"/>
        <w:tblOverlap w:val="never"/>
        <w:tblW w:w="527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2910"/>
        <w:gridCol w:w="726"/>
        <w:gridCol w:w="1858"/>
        <w:gridCol w:w="816"/>
        <w:gridCol w:w="2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617" w:type="dxa"/>
            <w:vAlign w:val="center"/>
          </w:tcPr>
          <w:p>
            <w:pPr>
              <w:spacing w:line="520" w:lineRule="exact"/>
              <w:ind w:left="-113" w:right="-113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单位</w:t>
            </w:r>
          </w:p>
        </w:tc>
        <w:tc>
          <w:tcPr>
            <w:tcW w:w="2910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姓名</w:t>
            </w:r>
          </w:p>
        </w:tc>
        <w:tc>
          <w:tcPr>
            <w:tcW w:w="1858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520" w:lineRule="exact"/>
              <w:ind w:left="-113" w:right="-113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 专业</w:t>
            </w:r>
          </w:p>
        </w:tc>
        <w:tc>
          <w:tcPr>
            <w:tcW w:w="26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617" w:type="dxa"/>
            <w:vAlign w:val="center"/>
          </w:tcPr>
          <w:p>
            <w:pPr>
              <w:spacing w:line="360" w:lineRule="exact"/>
              <w:ind w:left="-113" w:right="-113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序号</w:t>
            </w:r>
          </w:p>
        </w:tc>
        <w:tc>
          <w:tcPr>
            <w:tcW w:w="54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材  料  项  目</w:t>
            </w:r>
          </w:p>
        </w:tc>
        <w:tc>
          <w:tcPr>
            <w:tcW w:w="816" w:type="dxa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份数</w:t>
            </w:r>
          </w:p>
        </w:tc>
        <w:tc>
          <w:tcPr>
            <w:tcW w:w="262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atLeast"/>
        </w:trPr>
        <w:tc>
          <w:tcPr>
            <w:tcW w:w="6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5494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委托评审函</w:t>
            </w:r>
          </w:p>
          <w:p>
            <w:pPr>
              <w:widowControl/>
              <w:spacing w:line="36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及申报人员汇总表（按申报专业分类）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623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委托函由县（市、区）职改办、市直主管部门；汇总表电子版发送到邮箱。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6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549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专业技术职务任职资格评审表（A</w:t>
            </w:r>
            <w:r>
              <w:rPr>
                <w:rFonts w:hint="eastAsia" w:ascii="仿宋_GB2312" w:eastAsia="仿宋_GB2312"/>
                <w:sz w:val="28"/>
                <w:szCs w:val="28"/>
                <w:vertAlign w:val="subscript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</w:rPr>
              <w:t>正反面打印）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2623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原件，粘贴照片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6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549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申报专业技术职务任职资格人员简明表（A</w:t>
            </w:r>
            <w:r>
              <w:rPr>
                <w:rFonts w:hint="eastAsia" w:ascii="仿宋_GB2312" w:eastAsia="仿宋_GB2312"/>
                <w:sz w:val="28"/>
                <w:szCs w:val="28"/>
                <w:vertAlign w:val="subscript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2623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原件，不装订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6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549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4"/>
                <w:szCs w:val="24"/>
              </w:rPr>
              <w:t>-202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年度考核表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各1</w:t>
            </w:r>
          </w:p>
        </w:tc>
        <w:tc>
          <w:tcPr>
            <w:tcW w:w="2623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6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549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专业技术代表作（论文）或技术工作总结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623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①刊物原件、复印件（含封面、目录及论文所在页面）；②论文复印件一式2份，其中1份隐去单位、姓名；③论文电子版发至邮箱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549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任现职以来的能反映本人专业技术水平、业绩、贡献的材料以及依据、证书、获奖证明等，需相关单位证明。中级至少2项；初级至少1项。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各1</w:t>
            </w:r>
          </w:p>
        </w:tc>
        <w:tc>
          <w:tcPr>
            <w:tcW w:w="2623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原件、复印件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549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学位、学历证书（学信网证明、更改学历批复文件）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各1</w:t>
            </w:r>
          </w:p>
        </w:tc>
        <w:tc>
          <w:tcPr>
            <w:tcW w:w="2623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原件、复印件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6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549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现任专业技术职务任职资格证书、聘任书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各1</w:t>
            </w:r>
          </w:p>
        </w:tc>
        <w:tc>
          <w:tcPr>
            <w:tcW w:w="2623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原件、复印件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6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549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任现职以来近五年继续教育证书（已核验）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各1</w:t>
            </w:r>
          </w:p>
        </w:tc>
        <w:tc>
          <w:tcPr>
            <w:tcW w:w="2623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原件、复印件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6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549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其他有关证书、证明材料等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各1</w:t>
            </w:r>
          </w:p>
        </w:tc>
        <w:tc>
          <w:tcPr>
            <w:tcW w:w="2623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6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549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申报评审人员情况汇总表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623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6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549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近期免冠2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寸</w:t>
            </w:r>
            <w:r>
              <w:rPr>
                <w:rFonts w:hint="eastAsia" w:ascii="仿宋_GB2312" w:eastAsia="仿宋_GB2312"/>
                <w:sz w:val="24"/>
                <w:szCs w:val="24"/>
              </w:rPr>
              <w:t>彩色证件照片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623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背面注明姓名、单位</w:t>
            </w:r>
          </w:p>
        </w:tc>
      </w:tr>
    </w:tbl>
    <w:p>
      <w:pPr>
        <w:snapToGrid w:val="0"/>
        <w:spacing w:line="160" w:lineRule="exact"/>
        <w:ind w:left="-318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  <w:bookmarkStart w:id="0" w:name="_GoBack"/>
      <w:bookmarkEnd w:id="0"/>
    </w:p>
    <w:p>
      <w:pPr>
        <w:snapToGrid w:val="0"/>
        <w:spacing w:line="360" w:lineRule="exact"/>
        <w:ind w:left="-315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注：</w:t>
      </w:r>
      <w:r>
        <w:rPr>
          <w:rFonts w:hint="eastAsia" w:ascii="仿宋_GB2312" w:eastAsia="仿宋_GB2312"/>
          <w:sz w:val="24"/>
          <w:szCs w:val="24"/>
        </w:rPr>
        <w:t>1.本清单可作为材料袋封面，原件另袋封装。</w:t>
      </w:r>
    </w:p>
    <w:p>
      <w:pPr>
        <w:snapToGrid w:val="0"/>
        <w:spacing w:line="360" w:lineRule="exact"/>
        <w:ind w:left="-315"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2.科研成果若与他人合作，或作者是笔名，应出具其真实性的有效证明。</w:t>
      </w:r>
    </w:p>
    <w:p>
      <w:pPr>
        <w:snapToGrid w:val="0"/>
        <w:spacing w:line="360" w:lineRule="exact"/>
        <w:ind w:left="-315"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3.申报材料复印件须经相关单位审核，并注“由原件复印”加盖单位公章。                                                                                          </w:t>
      </w:r>
    </w:p>
    <w:p>
      <w:pPr>
        <w:spacing w:line="180" w:lineRule="exact"/>
        <w:ind w:firstLine="361" w:firstLineChars="150"/>
        <w:rPr>
          <w:rFonts w:ascii="仿宋_GB2312" w:eastAsia="仿宋_GB2312"/>
          <w:b/>
          <w:bCs/>
          <w:sz w:val="24"/>
          <w:szCs w:val="24"/>
        </w:rPr>
      </w:pPr>
    </w:p>
    <w:p>
      <w:pPr>
        <w:spacing w:line="320" w:lineRule="exact"/>
        <w:ind w:firstLine="361" w:firstLineChars="150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联系人姓名及电话：</w:t>
      </w:r>
    </w:p>
    <w:p/>
    <w:sectPr>
      <w:headerReference r:id="rId3" w:type="default"/>
      <w:footerReference r:id="rId4" w:type="default"/>
      <w:footerReference r:id="rId5" w:type="even"/>
      <w:pgSz w:w="11907" w:h="16840"/>
      <w:pgMar w:top="1588" w:right="1474" w:bottom="1588" w:left="1588" w:header="794" w:footer="85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60" w:firstLine="360"/>
      <w:rPr>
        <w:rFonts w:ascii="宋体"/>
        <w:sz w:val="28"/>
        <w:szCs w:val="28"/>
      </w:rPr>
    </w:pPr>
    <w:r>
      <w:rPr>
        <w:rStyle w:val="6"/>
        <w:rFonts w:hint="eastAsia" w:ascii="宋体"/>
        <w:sz w:val="28"/>
        <w:szCs w:val="28"/>
      </w:rPr>
      <w:fldChar w:fldCharType="begin"/>
    </w:r>
    <w:r>
      <w:rPr>
        <w:rStyle w:val="6"/>
        <w:rFonts w:hint="eastAsia" w:ascii="宋体"/>
        <w:sz w:val="28"/>
        <w:szCs w:val="28"/>
      </w:rPr>
      <w:instrText xml:space="preserve">Page</w:instrText>
    </w:r>
    <w:r>
      <w:rPr>
        <w:rStyle w:val="6"/>
        <w:rFonts w:hint="eastAsia" w:ascii="宋体"/>
        <w:sz w:val="28"/>
        <w:szCs w:val="28"/>
      </w:rPr>
      <w:fldChar w:fldCharType="separate"/>
    </w:r>
    <w:r>
      <w:rPr>
        <w:rStyle w:val="6"/>
        <w:rFonts w:ascii="宋体"/>
        <w:sz w:val="28"/>
        <w:szCs w:val="28"/>
      </w:rPr>
      <w:t>- 1 -</w:t>
    </w:r>
    <w:r>
      <w:rPr>
        <w:rStyle w:val="6"/>
        <w:rFonts w:hint="eastAsia" w:ascii="宋体"/>
        <w:sz w:val="28"/>
        <w:szCs w:val="28"/>
      </w:rPr>
      <w:fldChar w:fldCharType="end"/>
    </w:r>
  </w:p>
  <w:p>
    <w:pPr>
      <w:pStyle w:val="2"/>
      <w:ind w:right="360" w:firstLine="360"/>
      <w:jc w:val="right"/>
    </w:pPr>
    <w:r>
      <w:rPr>
        <w:rStyle w:val="6"/>
        <w:rFonts w:hint="eastAsia" w:ascii="宋体"/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</w:pPr>
    <w:r>
      <w:rPr>
        <w:rStyle w:val="6"/>
      </w:rPr>
      <w:fldChar w:fldCharType="begin"/>
    </w:r>
    <w:r>
      <w:rPr>
        <w:rStyle w:val="6"/>
      </w:rPr>
      <w:instrText xml:space="preserve">Page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2"/>
      <w:framePr w:wrap="around" w:vAnchor="text" w:hAnchor="margin" w:xAlign="outside" w:y="1"/>
      <w:ind w:right="360" w:firstLine="360"/>
    </w:pPr>
    <w:r>
      <w:rPr>
        <w:rStyle w:val="6"/>
      </w:rPr>
      <w:fldChar w:fldCharType="begin"/>
    </w:r>
    <w:r>
      <w:rPr>
        <w:rStyle w:val="6"/>
      </w:rPr>
      <w:instrText xml:space="preserve">Page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2"/>
      <w:framePr w:wrap="around" w:vAnchor="text" w:hAnchor="margin" w:xAlign="right" w:y="1"/>
      <w:ind w:right="360" w:firstLine="360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 xml:space="preserve"> </w: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xNzQ0OTkzZmJlN2RkZTE2NjRmNmRmYzlmYjllOGIifQ=="/>
  </w:docVars>
  <w:rsids>
    <w:rsidRoot w:val="00F81635"/>
    <w:rsid w:val="000E4F4F"/>
    <w:rsid w:val="001E5BCE"/>
    <w:rsid w:val="00282C62"/>
    <w:rsid w:val="00481355"/>
    <w:rsid w:val="004A2D70"/>
    <w:rsid w:val="006540E0"/>
    <w:rsid w:val="006716F9"/>
    <w:rsid w:val="009B5749"/>
    <w:rsid w:val="00B81C6D"/>
    <w:rsid w:val="00C34251"/>
    <w:rsid w:val="00C50EC5"/>
    <w:rsid w:val="00D1480E"/>
    <w:rsid w:val="00F42FE2"/>
    <w:rsid w:val="00F81635"/>
    <w:rsid w:val="00FE4719"/>
    <w:rsid w:val="19E317BC"/>
    <w:rsid w:val="7CB6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553</Words>
  <Characters>570</Characters>
  <Lines>5</Lines>
  <Paragraphs>1</Paragraphs>
  <TotalTime>4</TotalTime>
  <ScaleCrop>false</ScaleCrop>
  <LinksUpToDate>false</LinksUpToDate>
  <CharactersWithSpaces>669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2022-10-25T01:16:00Z</dcterms:created>
  <dc:creator>微软用户</dc:creator>
  <cp:lastModifiedBy>Rocky</cp:lastModifiedBy>
  <dcterms:modified xsi:type="dcterms:W3CDTF">2023-07-10T07:42:32Z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473BCACDA5234C5DB65C1C3EEBD9F078_12</vt:lpwstr>
  </property>
</Properties>
</file>